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B8" w:rsidRPr="00F03DEB" w:rsidRDefault="00D94FB8" w:rsidP="00D94FB8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D94FB8" w:rsidRPr="00F03DEB" w:rsidRDefault="00D94FB8" w:rsidP="00D94FB8">
      <w:pPr>
        <w:pStyle w:val="NoSpacing"/>
      </w:pPr>
    </w:p>
    <w:tbl>
      <w:tblPr>
        <w:tblStyle w:val="TableGrid"/>
        <w:tblW w:w="9923" w:type="dxa"/>
        <w:tblInd w:w="-5" w:type="dxa"/>
        <w:tblLook w:val="04A0"/>
      </w:tblPr>
      <w:tblGrid>
        <w:gridCol w:w="1845"/>
        <w:gridCol w:w="3118"/>
        <w:gridCol w:w="4960"/>
      </w:tblGrid>
      <w:tr w:rsidR="00D94FB8" w:rsidRPr="00F03DEB" w:rsidTr="00AE38CC">
        <w:tc>
          <w:tcPr>
            <w:tcW w:w="1845" w:type="dxa"/>
            <w:shd w:val="clear" w:color="auto" w:fill="4BACC6" w:themeFill="accent5"/>
          </w:tcPr>
          <w:p w:rsidR="00D94FB8" w:rsidRPr="00F03DEB" w:rsidRDefault="00D94FB8" w:rsidP="00D94FB8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8" w:type="dxa"/>
            <w:gridSpan w:val="2"/>
            <w:shd w:val="clear" w:color="auto" w:fill="4BACC6" w:themeFill="accent5"/>
          </w:tcPr>
          <w:p w:rsidR="00D94FB8" w:rsidRPr="00F03DEB" w:rsidRDefault="00D94FB8" w:rsidP="00D94FB8">
            <w:pPr>
              <w:pStyle w:val="NoSpacing"/>
            </w:pPr>
            <w:r w:rsidRPr="00F03DEB">
              <w:t>GEOGRAFIJA</w:t>
            </w:r>
          </w:p>
        </w:tc>
      </w:tr>
      <w:tr w:rsidR="00D94FB8" w:rsidRPr="00F03DEB" w:rsidTr="00AE38CC">
        <w:tc>
          <w:tcPr>
            <w:tcW w:w="1845" w:type="dxa"/>
          </w:tcPr>
          <w:p w:rsidR="00D94FB8" w:rsidRPr="00F03DEB" w:rsidRDefault="00D94FB8" w:rsidP="00D94FB8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8" w:type="dxa"/>
            <w:gridSpan w:val="2"/>
          </w:tcPr>
          <w:p w:rsidR="00D94FB8" w:rsidRPr="00D94FB8" w:rsidRDefault="00D94FB8" w:rsidP="00D94FB8">
            <w:pPr>
              <w:pStyle w:val="NoSpacing"/>
              <w:rPr>
                <w:b/>
              </w:rPr>
            </w:pPr>
            <w:r w:rsidRPr="00D94FB8">
              <w:rPr>
                <w:b/>
              </w:rPr>
              <w:t>32. Preoblikovanje Zemljine površine</w:t>
            </w:r>
          </w:p>
        </w:tc>
      </w:tr>
      <w:tr w:rsidR="00D94FB8" w:rsidRPr="00F03DEB" w:rsidTr="00AE38CC">
        <w:tc>
          <w:tcPr>
            <w:tcW w:w="1845" w:type="dxa"/>
          </w:tcPr>
          <w:p w:rsidR="00D94FB8" w:rsidRPr="00F03DEB" w:rsidRDefault="00D94FB8" w:rsidP="00D94FB8">
            <w:pPr>
              <w:pStyle w:val="NoSpacing"/>
            </w:pPr>
            <w:r w:rsidRPr="00F03DEB">
              <w:t>Razred</w:t>
            </w:r>
          </w:p>
        </w:tc>
        <w:tc>
          <w:tcPr>
            <w:tcW w:w="8078" w:type="dxa"/>
            <w:gridSpan w:val="2"/>
          </w:tcPr>
          <w:p w:rsidR="00D94FB8" w:rsidRPr="00F03DEB" w:rsidRDefault="00D94FB8" w:rsidP="00D94FB8">
            <w:pPr>
              <w:pStyle w:val="NoSpacing"/>
            </w:pPr>
            <w:r w:rsidRPr="00F03DEB">
              <w:t>peti</w:t>
            </w:r>
          </w:p>
        </w:tc>
      </w:tr>
      <w:tr w:rsidR="00D94FB8" w:rsidRPr="00F03DEB" w:rsidTr="00AE38CC">
        <w:tc>
          <w:tcPr>
            <w:tcW w:w="1845" w:type="dxa"/>
          </w:tcPr>
          <w:p w:rsidR="00D94FB8" w:rsidRPr="00F03DEB" w:rsidRDefault="00D94FB8" w:rsidP="00D94FB8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D94FB8" w:rsidRPr="00F03DEB" w:rsidRDefault="00D94FB8" w:rsidP="00D94FB8">
            <w:pPr>
              <w:pStyle w:val="NoSpacing"/>
            </w:pPr>
            <w:r w:rsidRPr="00F03DEB">
              <w:t>ponavljanje i provjeravanje</w:t>
            </w:r>
          </w:p>
        </w:tc>
      </w:tr>
      <w:tr w:rsidR="00D94FB8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D94FB8" w:rsidRPr="00F03DEB" w:rsidRDefault="00D94FB8" w:rsidP="00D94FB8">
            <w:pPr>
              <w:pStyle w:val="NoSpacing"/>
            </w:pPr>
            <w:r w:rsidRPr="00F03DEB">
              <w:t>Ishodi učenja iz kurikuluma</w:t>
            </w:r>
          </w:p>
          <w:p w:rsidR="00D94FB8" w:rsidRPr="00F03DEB" w:rsidRDefault="00D94FB8" w:rsidP="00D94FB8">
            <w:pPr>
              <w:pStyle w:val="NoSpacing"/>
            </w:pPr>
            <w:r w:rsidRPr="00F03DEB">
              <w:t>(glavni ishod + razrada ishoda)</w:t>
            </w:r>
          </w:p>
          <w:p w:rsidR="00D94FB8" w:rsidRPr="00F03DEB" w:rsidRDefault="00D94FB8" w:rsidP="00D94FB8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D94FB8" w:rsidRPr="00F03DEB" w:rsidRDefault="00D94FB8" w:rsidP="00D94FB8">
            <w:pPr>
              <w:pStyle w:val="NoSpacing"/>
            </w:pPr>
            <w:r w:rsidRPr="00F03DEB">
              <w:t>Aktivnost učenika</w:t>
            </w:r>
          </w:p>
          <w:p w:rsidR="00D94FB8" w:rsidRPr="00F03DEB" w:rsidRDefault="00D94FB8" w:rsidP="00D94FB8">
            <w:pPr>
              <w:pStyle w:val="NoSpacing"/>
            </w:pPr>
          </w:p>
        </w:tc>
        <w:tc>
          <w:tcPr>
            <w:tcW w:w="4960" w:type="dxa"/>
            <w:shd w:val="clear" w:color="auto" w:fill="92CDDC" w:themeFill="accent5" w:themeFillTint="99"/>
          </w:tcPr>
          <w:p w:rsidR="00D94FB8" w:rsidRPr="00F03DEB" w:rsidRDefault="00D94FB8" w:rsidP="00D94FB8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D94FB8" w:rsidRPr="00F03DEB" w:rsidTr="00AE38CC">
        <w:trPr>
          <w:trHeight w:val="1627"/>
        </w:trPr>
        <w:tc>
          <w:tcPr>
            <w:tcW w:w="1845" w:type="dxa"/>
          </w:tcPr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GEO OŠ B.5.4. Učenik objašnjava mehanizme nastanka i oblikovanja reljefa na Zemlji.</w:t>
            </w:r>
          </w:p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RAZRADA ISHODA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opisuje građu Zemlje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pomicanje razlomljenih dijelova Zemljine kore 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objašnjava promjenjivost reljefa pod utjecajem unutarnjih i vanjskih procesa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*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postupke i načine ponašanja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pri potresu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D94FB8" w:rsidRPr="00F03DEB" w:rsidRDefault="00D94FB8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razlikuje relativnu od nadmorske visine</w:t>
            </w:r>
          </w:p>
        </w:tc>
        <w:tc>
          <w:tcPr>
            <w:tcW w:w="3118" w:type="dxa"/>
          </w:tcPr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 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izlaže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rješenja zadataka pred razredom</w:t>
            </w:r>
          </w:p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</w:tc>
        <w:tc>
          <w:tcPr>
            <w:tcW w:w="4960" w:type="dxa"/>
          </w:tcPr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D94FB8" w:rsidRPr="00F03DEB" w:rsidRDefault="00D94FB8" w:rsidP="00AE38CC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  <w:lang w:val="en-US"/>
              </w:rPr>
              <w:t>Prva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  <w:lang w:val="en-US"/>
              </w:rPr>
              <w:t>skupina</w:t>
            </w:r>
            <w:proofErr w:type="spellEnd"/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Zašto se reljef neprestano mijenja?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Navedite vanjske sile koji utječu na preoblikovanje reljefa.</w:t>
            </w:r>
          </w:p>
          <w:p w:rsidR="00D94FB8" w:rsidRPr="00F03DEB" w:rsidRDefault="00D94FB8" w:rsidP="00D94FB8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Koji vanjski procesi utječu na preoblikovanje reljefa?</w:t>
            </w:r>
          </w:p>
          <w:p w:rsidR="00D94FB8" w:rsidRPr="00F03DEB" w:rsidRDefault="00D94FB8" w:rsidP="00D94FB8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Kako zovemo proces lomljenja, raspadanja, mrvljenja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stjena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? </w:t>
            </w:r>
          </w:p>
          <w:p w:rsidR="00D94FB8" w:rsidRPr="00F03DEB" w:rsidRDefault="00D94FB8" w:rsidP="00D94FB8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Navedite tri glavne vrste trošenja.</w:t>
            </w:r>
          </w:p>
          <w:p w:rsidR="00D94FB8" w:rsidRPr="00F03DEB" w:rsidRDefault="00D94FB8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Druga skupina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Kako zovemo skupinu stijena koje su topive u vodi?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Koji oblik reljefa nastaje otapanjem tih stijena?</w:t>
            </w:r>
          </w:p>
          <w:p w:rsidR="00D94FB8" w:rsidRPr="00F03DEB" w:rsidRDefault="00D94FB8" w:rsidP="00D94FB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Nabrojite krške oblike reljefa.  </w:t>
            </w:r>
          </w:p>
          <w:p w:rsidR="00D94FB8" w:rsidRPr="00F03DEB" w:rsidRDefault="00D94FB8" w:rsidP="00D94FB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Navedite glavna obilježja krškog reljefa.</w:t>
            </w:r>
          </w:p>
          <w:p w:rsidR="00D94FB8" w:rsidRPr="00F03DEB" w:rsidRDefault="00D94FB8" w:rsidP="00D94FB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Imenujte i pokažite  na karti regije Hrvatske u kojima prevladava krški reljef.</w:t>
            </w:r>
          </w:p>
          <w:p w:rsidR="00D94FB8" w:rsidRPr="00F03DEB" w:rsidRDefault="00D94FB8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Treća skupina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Zašto su ledenjačke doline široke i duboke?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Kojim je procesima  nastao pustinjski reljef?</w:t>
            </w:r>
          </w:p>
          <w:p w:rsidR="00D94FB8" w:rsidRPr="00F03DEB" w:rsidRDefault="00D94FB8" w:rsidP="00D94FB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se zovu uzvisine pijeska u pustinji?</w:t>
            </w:r>
          </w:p>
          <w:p w:rsidR="00D94FB8" w:rsidRPr="00F03DEB" w:rsidRDefault="00D94FB8" w:rsidP="00D94FB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Koje su vanjske sile najviše utjecale na nastanak pustinjskog reljefa?</w:t>
            </w:r>
          </w:p>
          <w:p w:rsidR="00D94FB8" w:rsidRPr="00F03DEB" w:rsidRDefault="00D94FB8" w:rsidP="00D94FB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Opišite razliku između djelovanja tekućice na oblikovanje reljefa u planinskom i u nizinskom prostoru.</w:t>
            </w:r>
          </w:p>
          <w:p w:rsidR="00D94FB8" w:rsidRPr="00F03DEB" w:rsidRDefault="00D94FB8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Četvrta skupina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Što uzrokuje pokrete na padinama?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Zašto se na nekim mjestima pojavljuju klizišta?</w:t>
            </w:r>
          </w:p>
          <w:p w:rsidR="00D94FB8" w:rsidRPr="00F03DEB" w:rsidRDefault="00D94FB8" w:rsidP="00D94FB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Na koji način biljni pokrivač utječe na reljef? </w:t>
            </w:r>
          </w:p>
          <w:p w:rsidR="00D94FB8" w:rsidRPr="00F03DEB" w:rsidRDefault="00D94FB8" w:rsidP="00D94FB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Što je najvažniji čimbenik razaranja obala?</w:t>
            </w:r>
          </w:p>
          <w:p w:rsidR="00D94FB8" w:rsidRPr="00F03DEB" w:rsidRDefault="00D94FB8" w:rsidP="00D94F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lastRenderedPageBreak/>
              <w:t>Navedite barem tri načina kojima čovjek izravno mijenja reljef.</w:t>
            </w:r>
          </w:p>
        </w:tc>
      </w:tr>
    </w:tbl>
    <w:p w:rsidR="00D94FB8" w:rsidRPr="00F03DEB" w:rsidRDefault="00D94FB8" w:rsidP="00D94FB8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D94FB8" w:rsidRPr="00F03DEB" w:rsidTr="00AE38CC">
        <w:tc>
          <w:tcPr>
            <w:tcW w:w="9889" w:type="dxa"/>
          </w:tcPr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D94FB8" w:rsidRPr="00F03DEB" w:rsidRDefault="00D94FB8" w:rsidP="00AE38CC">
            <w:pPr>
              <w:keepNext/>
              <w:spacing w:line="360" w:lineRule="auto"/>
              <w:jc w:val="center"/>
              <w:outlineLvl w:val="3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  <w:t>PREOBLIKOVANJE ZEMLJINE POVRŠINE</w:t>
            </w:r>
          </w:p>
          <w:p w:rsidR="00D94FB8" w:rsidRPr="00F03DEB" w:rsidRDefault="00D94FB8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- krški reljef (kamenica, škrapa, špilja, jama), obalni reljef (klif, žalo), riječi reljef (riječne doline), ledenjački reljef, pustinjski reljef (dine), klizišta, pokreti na padinama, trošenje</w:t>
            </w:r>
          </w:p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D94FB8" w:rsidRPr="00F03DEB" w:rsidRDefault="00D94FB8" w:rsidP="00D94FB8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D94FB8" w:rsidRPr="00F03DEB" w:rsidTr="00AE38CC">
        <w:tc>
          <w:tcPr>
            <w:tcW w:w="9889" w:type="dxa"/>
          </w:tcPr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D94FB8" w:rsidRPr="00F03DEB" w:rsidRDefault="00D94FB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D94FB8" w:rsidRPr="00F03DEB" w:rsidRDefault="00D94FB8" w:rsidP="00D94FB8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B93F08" w:rsidRPr="00D94FB8" w:rsidRDefault="00B93F08" w:rsidP="00D94FB8"/>
    <w:sectPr w:rsidR="00B93F08" w:rsidRPr="00D94FB8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F5" w:rsidRDefault="002A4EF5" w:rsidP="006B6928">
      <w:pPr>
        <w:spacing w:after="0" w:line="240" w:lineRule="auto"/>
      </w:pPr>
      <w:r>
        <w:separator/>
      </w:r>
    </w:p>
  </w:endnote>
  <w:endnote w:type="continuationSeparator" w:id="0">
    <w:p w:rsidR="002A4EF5" w:rsidRDefault="002A4EF5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F5" w:rsidRDefault="002A4EF5" w:rsidP="006B6928">
      <w:pPr>
        <w:spacing w:after="0" w:line="240" w:lineRule="auto"/>
      </w:pPr>
      <w:r>
        <w:separator/>
      </w:r>
    </w:p>
  </w:footnote>
  <w:footnote w:type="continuationSeparator" w:id="0">
    <w:p w:rsidR="002A4EF5" w:rsidRDefault="002A4EF5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25"/>
  </w:num>
  <w:num w:numId="5">
    <w:abstractNumId w:val="1"/>
  </w:num>
  <w:num w:numId="6">
    <w:abstractNumId w:val="8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20"/>
  </w:num>
  <w:num w:numId="12">
    <w:abstractNumId w:val="14"/>
  </w:num>
  <w:num w:numId="13">
    <w:abstractNumId w:val="3"/>
  </w:num>
  <w:num w:numId="14">
    <w:abstractNumId w:val="17"/>
  </w:num>
  <w:num w:numId="15">
    <w:abstractNumId w:val="22"/>
  </w:num>
  <w:num w:numId="16">
    <w:abstractNumId w:val="27"/>
  </w:num>
  <w:num w:numId="17">
    <w:abstractNumId w:val="21"/>
  </w:num>
  <w:num w:numId="18">
    <w:abstractNumId w:val="0"/>
  </w:num>
  <w:num w:numId="19">
    <w:abstractNumId w:val="26"/>
  </w:num>
  <w:num w:numId="20">
    <w:abstractNumId w:val="12"/>
  </w:num>
  <w:num w:numId="21">
    <w:abstractNumId w:val="9"/>
  </w:num>
  <w:num w:numId="22">
    <w:abstractNumId w:val="2"/>
  </w:num>
  <w:num w:numId="23">
    <w:abstractNumId w:val="4"/>
  </w:num>
  <w:num w:numId="24">
    <w:abstractNumId w:val="10"/>
  </w:num>
  <w:num w:numId="25">
    <w:abstractNumId w:val="11"/>
  </w:num>
  <w:num w:numId="26">
    <w:abstractNumId w:val="23"/>
  </w:num>
  <w:num w:numId="27">
    <w:abstractNumId w:val="6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A4EF5"/>
    <w:rsid w:val="002F0CB2"/>
    <w:rsid w:val="004F1F71"/>
    <w:rsid w:val="006B6928"/>
    <w:rsid w:val="006E18D9"/>
    <w:rsid w:val="00711B7A"/>
    <w:rsid w:val="007E308C"/>
    <w:rsid w:val="00A059D7"/>
    <w:rsid w:val="00A840F7"/>
    <w:rsid w:val="00AD3A81"/>
    <w:rsid w:val="00B93F08"/>
    <w:rsid w:val="00D94FB8"/>
    <w:rsid w:val="00E46915"/>
    <w:rsid w:val="00E978E0"/>
    <w:rsid w:val="00E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2020-09-04T12:43:00Z</dcterms:created>
  <dcterms:modified xsi:type="dcterms:W3CDTF">2020-09-04T12:43:00Z</dcterms:modified>
</cp:coreProperties>
</file>